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240" w:lineRule="auto"/>
        <w:jc w:val="center"/>
        <w:textAlignment w:val="auto"/>
        <w:rPr>
          <w:rFonts w:hint="default" w:ascii="汉仪楷体简" w:hAnsi="汉仪楷体简" w:eastAsia="汉仪楷体简" w:cs="汉仪楷体简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汉仪楷体简" w:hAnsi="汉仪楷体简" w:eastAsia="汉仪楷体简" w:cs="汉仪楷体简"/>
          <w:b/>
          <w:bCs/>
          <w:color w:val="auto"/>
          <w:sz w:val="48"/>
          <w:szCs w:val="48"/>
          <w:lang w:val="en-US" w:eastAsia="zh-CN"/>
        </w:rPr>
        <w:t>供应商基本信息表</w:t>
      </w:r>
    </w:p>
    <w:tbl>
      <w:tblPr>
        <w:tblStyle w:val="6"/>
        <w:tblW w:w="99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6"/>
        <w:gridCol w:w="1666"/>
        <w:gridCol w:w="1666"/>
        <w:gridCol w:w="1666"/>
        <w:gridCol w:w="1667"/>
        <w:gridCol w:w="16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1666" w:type="dxa"/>
            <w:tcBorders>
              <w:top w:val="single" w:color="3F3F3F" w:themeColor="text1" w:themeTint="BF" w:sz="12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bookmarkStart w:id="0" w:name="_Toc320622610"/>
            <w:bookmarkEnd w:id="0"/>
            <w:bookmarkStart w:id="1" w:name="_Toc320622602"/>
            <w:bookmarkEnd w:id="1"/>
            <w:bookmarkStart w:id="2" w:name="_Toc320622595"/>
            <w:bookmarkEnd w:id="2"/>
            <w:bookmarkStart w:id="3" w:name="_Toc320622600"/>
            <w:bookmarkEnd w:id="3"/>
            <w:bookmarkStart w:id="4" w:name="_Toc320622597"/>
            <w:bookmarkEnd w:id="4"/>
            <w:bookmarkStart w:id="5" w:name="_Toc320622613"/>
            <w:bookmarkEnd w:id="5"/>
            <w:bookmarkStart w:id="6" w:name="_Toc320622615"/>
            <w:bookmarkEnd w:id="6"/>
            <w:bookmarkStart w:id="7" w:name="_Toc320622609"/>
            <w:bookmarkEnd w:id="7"/>
            <w:bookmarkStart w:id="8" w:name="_Toc320622603"/>
            <w:bookmarkEnd w:id="8"/>
            <w:bookmarkStart w:id="9" w:name="_Toc320622611"/>
            <w:bookmarkEnd w:id="9"/>
            <w:bookmarkStart w:id="10" w:name="_Toc320622618"/>
            <w:bookmarkEnd w:id="10"/>
            <w:bookmarkStart w:id="11" w:name="_Toc320622623"/>
            <w:bookmarkEnd w:id="11"/>
            <w:bookmarkStart w:id="12" w:name="_Toc320622625"/>
            <w:bookmarkEnd w:id="12"/>
            <w:bookmarkStart w:id="13" w:name="_Toc320622604"/>
            <w:bookmarkEnd w:id="13"/>
            <w:bookmarkStart w:id="14" w:name="_Toc320622605"/>
            <w:bookmarkEnd w:id="14"/>
            <w:bookmarkStart w:id="15" w:name="_Toc320622617"/>
            <w:bookmarkEnd w:id="15"/>
            <w:bookmarkStart w:id="16" w:name="_Toc320622619"/>
            <w:bookmarkEnd w:id="16"/>
            <w:bookmarkStart w:id="17" w:name="_Toc320622612"/>
            <w:bookmarkEnd w:id="17"/>
            <w:bookmarkStart w:id="18" w:name="_Toc320622627"/>
            <w:bookmarkEnd w:id="18"/>
            <w:bookmarkStart w:id="19" w:name="_Toc320622616"/>
            <w:bookmarkEnd w:id="19"/>
            <w:bookmarkStart w:id="20" w:name="_Toc320622594"/>
            <w:bookmarkEnd w:id="20"/>
            <w:bookmarkStart w:id="21" w:name="_Toc320622601"/>
            <w:bookmarkEnd w:id="21"/>
            <w:bookmarkStart w:id="22" w:name="_Toc320622608"/>
            <w:bookmarkEnd w:id="22"/>
            <w:bookmarkStart w:id="23" w:name="_Toc320622626"/>
            <w:bookmarkEnd w:id="23"/>
            <w:bookmarkStart w:id="24" w:name="_Toc320622621"/>
            <w:bookmarkEnd w:id="24"/>
            <w:bookmarkStart w:id="25" w:name="_Toc320622620"/>
            <w:bookmarkEnd w:id="25"/>
            <w:bookmarkStart w:id="26" w:name="_Toc320622614"/>
            <w:bookmarkEnd w:id="26"/>
            <w:bookmarkStart w:id="27" w:name="_Toc320622606"/>
            <w:bookmarkEnd w:id="27"/>
            <w:bookmarkStart w:id="28" w:name="_Toc320622596"/>
            <w:bookmarkEnd w:id="28"/>
            <w:bookmarkStart w:id="29" w:name="_Toc320622598"/>
            <w:bookmarkEnd w:id="29"/>
            <w:bookmarkStart w:id="30" w:name="_Toc320622599"/>
            <w:bookmarkEnd w:id="30"/>
            <w:bookmarkStart w:id="31" w:name="_Toc320622607"/>
            <w:bookmarkEnd w:id="31"/>
            <w:bookmarkStart w:id="32" w:name="_Toc320622622"/>
            <w:bookmarkEnd w:id="32"/>
            <w:bookmarkStart w:id="33" w:name="_Toc320622593"/>
            <w:bookmarkEnd w:id="33"/>
            <w:bookmarkStart w:id="34" w:name="_Toc320622624"/>
            <w:bookmarkEnd w:id="34"/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供应商名称</w:t>
            </w:r>
          </w:p>
        </w:tc>
        <w:tc>
          <w:tcPr>
            <w:tcW w:w="8333" w:type="dxa"/>
            <w:gridSpan w:val="5"/>
            <w:tcBorders>
              <w:top w:val="single" w:color="3F3F3F" w:themeColor="text1" w:themeTint="BF" w:sz="12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注册地址</w:t>
            </w:r>
          </w:p>
        </w:tc>
        <w:tc>
          <w:tcPr>
            <w:tcW w:w="8333" w:type="dxa"/>
            <w:gridSpan w:val="5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成立时间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vertAlign w:val="baseline"/>
                <w:lang w:val="en-US" w:eastAsia="zh-CN"/>
              </w:rPr>
              <w:t>企业资质等级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员工人数</w:t>
            </w: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vertAlign w:val="baseline"/>
                <w:lang w:val="en-US" w:eastAsia="zh-CN"/>
              </w:rPr>
              <w:t>高级职称人数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 w:bidi="ar-SA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 w:bidi="ar-SA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vertAlign w:val="baseline"/>
                <w:lang w:val="en-US" w:eastAsia="zh-CN"/>
              </w:rPr>
              <w:t>中级职称人数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4"/>
                <w:szCs w:val="24"/>
                <w:vertAlign w:val="baseline"/>
                <w:lang w:val="en-US" w:eastAsia="zh-CN"/>
              </w:rPr>
              <w:t>初级职称人数</w:t>
            </w: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注册资金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年产能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年销售额</w:t>
            </w: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开户银行</w:t>
            </w:r>
          </w:p>
        </w:tc>
        <w:tc>
          <w:tcPr>
            <w:tcW w:w="3332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银行账号</w:t>
            </w:r>
          </w:p>
        </w:tc>
        <w:tc>
          <w:tcPr>
            <w:tcW w:w="3335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2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经营范围</w:t>
            </w:r>
          </w:p>
        </w:tc>
        <w:tc>
          <w:tcPr>
            <w:tcW w:w="8333" w:type="dxa"/>
            <w:gridSpan w:val="5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主要联系人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姓名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职称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联系方式</w:t>
            </w: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邮箱</w:t>
            </w: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法定代表人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技术负责人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财务负责人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7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主要产品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规格型号</w:t>
            </w: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销售占比</w:t>
            </w:r>
          </w:p>
        </w:tc>
        <w:tc>
          <w:tcPr>
            <w:tcW w:w="3333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产品优势</w:t>
            </w: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3333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3333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6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3333" w:type="dxa"/>
            <w:gridSpan w:val="2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  <w:tc>
          <w:tcPr>
            <w:tcW w:w="1668" w:type="dxa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7E7E7E" w:themeColor="background1" w:themeShade="7F" w:sz="4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5" w:hRule="atLeast"/>
        </w:trPr>
        <w:tc>
          <w:tcPr>
            <w:tcW w:w="1666" w:type="dxa"/>
            <w:tcBorders>
              <w:top w:val="single" w:color="7E7E7E" w:themeColor="background1" w:themeShade="7F" w:sz="4" w:space="0"/>
              <w:left w:val="single" w:color="3F3F3F" w:themeColor="text1" w:themeTint="BF" w:sz="12" w:space="0"/>
              <w:bottom w:val="single" w:color="3F3F3F" w:themeColor="text1" w:themeTint="BF" w:sz="12" w:space="0"/>
              <w:right w:val="single" w:color="7E7E7E" w:themeColor="background1" w:themeShade="7F" w:sz="4" w:space="0"/>
            </w:tcBorders>
            <w:vAlign w:val="center"/>
          </w:tcPr>
          <w:p>
            <w:pPr>
              <w:jc w:val="center"/>
              <w:rPr>
                <w:rFonts w:hint="default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en-US" w:eastAsia="zh-CN"/>
              </w:rPr>
              <w:t>备注</w:t>
            </w:r>
          </w:p>
        </w:tc>
        <w:tc>
          <w:tcPr>
            <w:tcW w:w="8333" w:type="dxa"/>
            <w:gridSpan w:val="5"/>
            <w:tcBorders>
              <w:top w:val="single" w:color="7E7E7E" w:themeColor="background1" w:themeShade="7F" w:sz="4" w:space="0"/>
              <w:left w:val="single" w:color="7E7E7E" w:themeColor="background1" w:themeShade="7F" w:sz="4" w:space="0"/>
              <w:bottom w:val="single" w:color="3F3F3F" w:themeColor="text1" w:themeTint="BF" w:sz="12" w:space="0"/>
              <w:right w:val="single" w:color="3F3F3F" w:themeColor="text1" w:themeTint="BF" w:sz="12" w:space="0"/>
            </w:tcBorders>
            <w:vAlign w:val="center"/>
          </w:tcPr>
          <w:p>
            <w:pPr>
              <w:jc w:val="center"/>
              <w:rPr>
                <w:rFonts w:hint="eastAsia" w:ascii="汉仪楷体简" w:hAnsi="汉仪楷体简" w:eastAsia="汉仪楷体简" w:cs="汉仪楷体简"/>
                <w:sz w:val="28"/>
                <w:szCs w:val="28"/>
                <w:vertAlign w:val="baseline"/>
                <w:lang w:val="zh-CN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12" w:lineRule="auto"/>
        <w:ind w:firstLine="480" w:firstLineChars="200"/>
        <w:textAlignment w:val="baseline"/>
        <w:rPr>
          <w:rFonts w:hint="eastAsia" w:ascii="汉仪仿宋简" w:hAnsi="汉仪仿宋简" w:eastAsia="汉仪仿宋简" w:cs="汉仪仿宋简"/>
          <w:sz w:val="24"/>
          <w:szCs w:val="24"/>
        </w:rPr>
        <w:sectPr>
          <w:headerReference r:id="rId5" w:type="default"/>
          <w:pgSz w:w="11906" w:h="16838"/>
          <w:pgMar w:top="1440" w:right="1080" w:bottom="1440" w:left="1080" w:header="850" w:footer="567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uto"/>
        <w:jc w:val="both"/>
        <w:textAlignment w:val="auto"/>
        <w:rPr>
          <w:rFonts w:hint="default" w:ascii="黑体" w:hAnsi="黑体" w:eastAsia="黑体" w:cs="黑体"/>
          <w:b w:val="0"/>
          <w:bCs w:val="0"/>
          <w:color w:val="7F7F7F" w:themeColor="background1" w:themeShade="80"/>
          <w:sz w:val="20"/>
          <w:szCs w:val="20"/>
          <w:lang w:val="en-US" w:eastAsia="zh-CN"/>
        </w:rPr>
      </w:pPr>
      <w:bookmarkStart w:id="35" w:name="_GoBack"/>
      <w:bookmarkEnd w:id="35"/>
    </w:p>
    <w:sectPr>
      <w:headerReference r:id="rId6" w:type="default"/>
      <w:pgSz w:w="11906" w:h="16838"/>
      <w:pgMar w:top="1440" w:right="1080" w:bottom="1440" w:left="1080" w:header="850" w:footer="567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0A02E93C-B8A3-4B74-99F6-3F52DE449313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F4982A60-755D-4B1D-B047-60156D5D6D0B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C24D4E89-51AD-49DA-893F-E495998B62A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796C04AC-1E83-46CA-9B5C-5440A074519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8EB86BBD-B12D-4273-B250-DE7E2F287ED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A564A797-33C1-4CED-880B-C9ACFC79F0D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652C14FE-3983-4D7C-BC96-7ACE7EBBA648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27F1B953-A247-42BA-BDCF-E9AEA583E9D0}"/>
  </w:font>
  <w:font w:name="汉仪楷体简">
    <w:panose1 w:val="02010600000101010101"/>
    <w:charset w:val="80"/>
    <w:family w:val="auto"/>
    <w:pitch w:val="default"/>
    <w:sig w:usb0="800002BF" w:usb1="184F6CF8" w:usb2="00000012" w:usb3="00000000" w:csb0="00020001" w:csb1="00000000"/>
    <w:embedRegular r:id="rId9" w:fontKey="{DB255381-497D-4E8A-8D95-A4A6A1BC4E41}"/>
  </w:font>
  <w:font w:name="汉仪仿宋简">
    <w:panose1 w:val="02010600000101010101"/>
    <w:charset w:val="80"/>
    <w:family w:val="auto"/>
    <w:pitch w:val="default"/>
    <w:sig w:usb0="800002BF" w:usb1="184F6CF8" w:usb2="00000012" w:usb3="00000000" w:csb0="00020001" w:csb1="00000000"/>
    <w:embedRegular r:id="rId10" w:fontKey="{800AF43E-BF99-49B4-B1D1-23707EA278E8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11" w:fontKey="{F5B754E1-1D30-4371-AC77-3CEB3C5DAB2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6"/>
      <w:tblW w:w="0" w:type="auto"/>
      <w:tblInd w:w="0" w:type="dxa"/>
      <w:tbl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insideH w:val="none" w:color="auto" w:sz="0" w:space="0"/>
        <w:insideV w:val="none" w:color="auto" w:sz="0" w:space="0"/>
      </w:tblBorders>
      <w:tblLayout w:type="autofit"/>
      <w:tblCellMar>
        <w:top w:w="0" w:type="dxa"/>
        <w:left w:w="108" w:type="dxa"/>
        <w:bottom w:w="0" w:type="dxa"/>
        <w:right w:w="108" w:type="dxa"/>
      </w:tblCellMar>
    </w:tblPr>
    <w:tblGrid>
      <w:gridCol w:w="3761"/>
      <w:gridCol w:w="6201"/>
    </w:tblGrid>
    <w:tr>
      <w:tblPrEx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3761" w:type="dxa"/>
          <w:vMerge w:val="restart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center"/>
            <w:rPr>
              <w:rFonts w:hint="eastAsia" w:ascii="汉仪楷体简" w:hAnsi="汉仪楷体简" w:eastAsia="汉仪楷体简" w:cs="汉仪楷体简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</w:pPr>
          <w:r>
            <w:rPr>
              <w:rFonts w:hint="eastAsia" w:ascii="汉仪楷体简" w:hAnsi="汉仪楷体简" w:eastAsia="汉仪楷体简" w:cs="汉仪楷体简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  <w:drawing>
              <wp:inline distT="0" distB="0" distL="114300" distR="114300">
                <wp:extent cx="2245995" cy="572770"/>
                <wp:effectExtent l="0" t="0" r="1905" b="17780"/>
                <wp:docPr id="2" name="图片 2" descr="logo1横排无底色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 descr="logo1横排无底色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45995" cy="5727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1" w:type="dxa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distribute"/>
            <w:rPr>
              <w:rFonts w:hint="default" w:ascii="汉仪楷体简" w:hAnsi="汉仪楷体简" w:eastAsia="汉仪楷体简" w:cs="汉仪楷体简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  <w:t>河南元草商贸有限公司</w:t>
          </w:r>
        </w:p>
      </w:tc>
    </w:tr>
    <w:tr>
      <w:tblPrEx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3761" w:type="dxa"/>
          <w:vMerge w:val="continue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center"/>
            <w:rPr>
              <w:rFonts w:hint="eastAsia" w:ascii="汉仪楷体简" w:hAnsi="汉仪楷体简" w:eastAsia="汉仪楷体简" w:cs="汉仪楷体简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</w:pPr>
        </w:p>
      </w:tc>
      <w:tc>
        <w:tcPr>
          <w:tcW w:w="6201" w:type="dxa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distribute"/>
            <w:rPr>
              <w:rFonts w:hint="default" w:ascii="汉仪楷体简" w:hAnsi="汉仪楷体简" w:eastAsia="汉仪楷体简" w:cs="汉仪楷体简"/>
              <w:b w:val="0"/>
              <w:bCs w:val="0"/>
              <w:color w:val="auto"/>
              <w:sz w:val="32"/>
              <w:szCs w:val="32"/>
              <w:vertAlign w:val="baseline"/>
              <w:lang w:val="en-US" w:eastAsia="zh-CN"/>
            </w:rPr>
          </w:pPr>
          <w:r>
            <w:rPr>
              <w:rFonts w:hint="eastAsia" w:asciiTheme="minorEastAsia" w:hAnsiTheme="minorEastAsia" w:eastAsiaTheme="minorEastAsia" w:cstheme="minorEastAsia"/>
              <w:kern w:val="0"/>
              <w:sz w:val="24"/>
              <w:szCs w:val="24"/>
              <w:lang w:val="en-US" w:eastAsia="zh-CN" w:bidi="ar"/>
            </w:rPr>
            <w:t>河南省郑州新密市</w:t>
          </w:r>
        </w:p>
      </w:tc>
    </w:tr>
    <w:tr>
      <w:tblPrEx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3761" w:type="dxa"/>
          <w:vMerge w:val="continue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center"/>
            <w:rPr>
              <w:rFonts w:hint="eastAsia" w:ascii="汉仪楷体简" w:hAnsi="汉仪楷体简" w:eastAsia="汉仪楷体简" w:cs="汉仪楷体简"/>
              <w:b/>
              <w:bCs/>
              <w:color w:val="auto"/>
              <w:sz w:val="32"/>
              <w:szCs w:val="32"/>
              <w:vertAlign w:val="baseline"/>
              <w:lang w:val="en-US" w:eastAsia="zh-CN"/>
            </w:rPr>
          </w:pPr>
        </w:p>
      </w:tc>
      <w:tc>
        <w:tcPr>
          <w:tcW w:w="6201" w:type="dxa"/>
          <w:vAlign w:val="center"/>
        </w:tcPr>
        <w:p>
          <w:pPr>
            <w:keepNext w:val="0"/>
            <w:keepLines w:val="0"/>
            <w:widowControl/>
            <w:suppressLineNumbers w:val="0"/>
            <w:pBdr>
              <w:bottom w:val="none" w:color="auto" w:sz="0" w:space="0"/>
            </w:pBdr>
            <w:jc w:val="distribute"/>
            <w:rPr>
              <w:rFonts w:hint="default" w:ascii="汉仪楷体简" w:hAnsi="汉仪楷体简" w:eastAsia="汉仪楷体简" w:cs="汉仪楷体简"/>
              <w:b/>
              <w:bCs/>
              <w:color w:val="auto"/>
              <w:sz w:val="28"/>
              <w:szCs w:val="28"/>
              <w:vertAlign w:val="baseline"/>
              <w:lang w:val="en-US" w:eastAsia="zh-CN"/>
            </w:rPr>
          </w:pP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instrText xml:space="preserve"> HYPERLINK "https://www.docer.com/" \t "_Blank" </w:instrText>
          </w: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t>https://www.hnyuancao.com</w:t>
          </w: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fldChar w:fldCharType="end"/>
          </w:r>
          <w:r>
            <w:rPr>
              <w:rFonts w:hint="eastAsia" w:ascii="微软雅黑" w:hAnsi="微软雅黑" w:eastAsia="微软雅黑" w:cs="微软雅黑"/>
              <w:b w:val="0"/>
              <w:bCs w:val="0"/>
              <w:color w:val="auto"/>
              <w:sz w:val="24"/>
              <w:szCs w:val="24"/>
              <w:lang w:val="en-US" w:eastAsia="zh-CN"/>
            </w:rPr>
            <w:t xml:space="preserve">    9009009@126.com</w:t>
          </w:r>
        </w:p>
      </w:tc>
    </w:tr>
  </w:tbl>
  <w:p>
    <w:pPr>
      <w:keepNext w:val="0"/>
      <w:keepLines w:val="0"/>
      <w:widowControl/>
      <w:suppressLineNumbers w:val="0"/>
      <w:pBdr>
        <w:bottom w:val="thickThinSmallGap" w:color="auto" w:sz="12" w:space="0"/>
      </w:pBdr>
      <w:jc w:val="left"/>
      <w:rPr>
        <w:rFonts w:hint="eastAsia" w:ascii="汉仪楷体简" w:hAnsi="汉仪楷体简" w:eastAsia="汉仪楷体简" w:cs="汉仪楷体简"/>
        <w:b/>
        <w:bCs/>
        <w:color w:val="auto"/>
        <w:sz w:val="24"/>
        <w:szCs w:val="24"/>
        <w:lang w:val="en-US" w:eastAsia="zh-CN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pBdr>
        <w:bottom w:val="none" w:color="auto" w:sz="0" w:space="0"/>
      </w:pBdr>
      <w:jc w:val="left"/>
      <w:rPr>
        <w:sz w:val="13"/>
        <w:szCs w:val="15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jIsImhkaWQiOiJmMGFkZmMyMmM2OGNiYmE3NWJkYjkxOWE4MWEyMGE1MiIsInVzZXJDb3VudCI6MX0="/>
  </w:docVars>
  <w:rsids>
    <w:rsidRoot w:val="428D55B7"/>
    <w:rsid w:val="00FE1942"/>
    <w:rsid w:val="0A5E7F86"/>
    <w:rsid w:val="0DB23DD0"/>
    <w:rsid w:val="17BE2762"/>
    <w:rsid w:val="1B291859"/>
    <w:rsid w:val="1EF47B8C"/>
    <w:rsid w:val="298A2B77"/>
    <w:rsid w:val="2D19517B"/>
    <w:rsid w:val="36486BE0"/>
    <w:rsid w:val="368350E7"/>
    <w:rsid w:val="3D17730C"/>
    <w:rsid w:val="3E3F6F45"/>
    <w:rsid w:val="428D55B7"/>
    <w:rsid w:val="4FC74056"/>
    <w:rsid w:val="50E35A2B"/>
    <w:rsid w:val="516A3A56"/>
    <w:rsid w:val="54FA24B0"/>
    <w:rsid w:val="56F91B04"/>
    <w:rsid w:val="61FD0176"/>
    <w:rsid w:val="64197903"/>
    <w:rsid w:val="6760797E"/>
    <w:rsid w:val="6CFA617E"/>
    <w:rsid w:val="6D736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sz w:val="21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theme" Target="theme/theme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d7f6c954-9d57-4197-8eea-cc32a595f017\&#20379;&#24212;&#21830;&#22522;&#26412;&#20449;&#24687;&#34920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供应商基本信息表.docx</Template>
  <Pages>2</Pages>
  <Words>345</Words>
  <Characters>353</Characters>
  <Lines>0</Lines>
  <Paragraphs>0</Paragraphs>
  <TotalTime>4</TotalTime>
  <ScaleCrop>false</ScaleCrop>
  <LinksUpToDate>false</LinksUpToDate>
  <CharactersWithSpaces>496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2023-11-19T08:30:00Z</dcterms:created>
  <dc:creator>雨季²⁰¹⁸</dc:creator>
  <cp:lastModifiedBy>雨季²⁰¹⁸</cp:lastModifiedBy>
  <dcterms:modified xsi:type="dcterms:W3CDTF">2023-11-19T08:35:38Z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CA7D4752400947E8AA917D604F3C45A1_11</vt:lpwstr>
  </property>
  <property fmtid="{D5CDD505-2E9C-101B-9397-08002B2CF9AE}" pid="4" name="KSOTemplateUUID">
    <vt:lpwstr>v1.0_mb_VjGHD46sWGsLWoKfNr1T4A==</vt:lpwstr>
  </property>
</Properties>
</file>